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65" w:rsidRPr="005821A0" w:rsidRDefault="0050449D" w:rsidP="00504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A0">
        <w:rPr>
          <w:rFonts w:ascii="Times New Roman" w:hAnsi="Times New Roman" w:cs="Times New Roman"/>
          <w:b/>
          <w:sz w:val="24"/>
          <w:szCs w:val="24"/>
        </w:rPr>
        <w:t>Guru Ghasidas Vishwavidyalaya (C.G.)</w:t>
      </w:r>
    </w:p>
    <w:p w:rsidR="0050449D" w:rsidRPr="005821A0" w:rsidRDefault="0050449D" w:rsidP="00504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A0">
        <w:rPr>
          <w:rFonts w:ascii="Times New Roman" w:hAnsi="Times New Roman" w:cs="Times New Roman"/>
          <w:b/>
          <w:sz w:val="24"/>
          <w:szCs w:val="24"/>
        </w:rPr>
        <w:t>Department of Commerce</w:t>
      </w:r>
    </w:p>
    <w:p w:rsidR="0050449D" w:rsidRPr="005821A0" w:rsidRDefault="0050449D" w:rsidP="005044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A0">
        <w:rPr>
          <w:rFonts w:ascii="Times New Roman" w:hAnsi="Times New Roman" w:cs="Times New Roman"/>
          <w:b/>
          <w:sz w:val="24"/>
          <w:szCs w:val="24"/>
        </w:rPr>
        <w:t>List of Publishers</w:t>
      </w:r>
    </w:p>
    <w:p w:rsidR="0050449D" w:rsidRDefault="0050449D"/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7660"/>
      </w:tblGrid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Sl. No.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Name of Publishers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3G 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Elearning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FZ LLC</w:t>
            </w:r>
            <w:bookmarkStart w:id="0" w:name="_GoBack"/>
            <w:bookmarkEnd w:id="0"/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Aadi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Publication, 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Jaipur</w:t>
            </w:r>
            <w:proofErr w:type="spellEnd"/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ABC Press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Adhyayan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Publishers &amp; Distributors, New Delhi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Anmol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Publications Pvt. Ltd. (Bengaluru)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Arcler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Press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ASR Publications (Ghaziabad)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BS Publication (Hyderabad)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Cengage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Learning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Concept Publishing Company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Current Publications, Agra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Delhi, Dominant Publisher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Delhi, Global Vision Publishing House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Delhi, Media Associates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Dhanpatrai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Dominant Publishers &amp; Distributors Pvt. Ltd.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Excel Books (Aurangabad)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Gayatri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Rewa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Germany, GmbH&amp; Co. KG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Germany, LAP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Golden Valley Publications (Agra)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Golden Valley Publications, Agra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Himalaya Publication House (Mumbai)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Himalaya Publishers, Mumbai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Himalaya Publishing House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Himalaya Publishing House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Horizon Books (Jabalpur)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Indus Valley Publication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Indus valley publication, Jaipur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Indus valley Publication, Jaipur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Jhanvi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Publications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Jaipur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Kalyani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Publication's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KitabMahal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Koros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Press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Krishna Computer &amp; Publishers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Sagar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Laxmi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Narayan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Agrawal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(Agra)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Mac-Millan (UK)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McGraw Hill</w:t>
            </w:r>
          </w:p>
        </w:tc>
      </w:tr>
    </w:tbl>
    <w:p w:rsidR="004F7AF0" w:rsidRDefault="004F7AF0">
      <w:r>
        <w:br w:type="page"/>
      </w:r>
    </w:p>
    <w:p w:rsidR="004F7AF0" w:rsidRPr="005821A0" w:rsidRDefault="004F7AF0" w:rsidP="004F7A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A0">
        <w:rPr>
          <w:rFonts w:ascii="Times New Roman" w:hAnsi="Times New Roman" w:cs="Times New Roman"/>
          <w:b/>
          <w:sz w:val="24"/>
          <w:szCs w:val="24"/>
        </w:rPr>
        <w:lastRenderedPageBreak/>
        <w:t>Guru Ghasidas Vishwavidyalaya (C.G.)</w:t>
      </w:r>
    </w:p>
    <w:p w:rsidR="004F7AF0" w:rsidRPr="005821A0" w:rsidRDefault="004F7AF0" w:rsidP="004F7A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A0">
        <w:rPr>
          <w:rFonts w:ascii="Times New Roman" w:hAnsi="Times New Roman" w:cs="Times New Roman"/>
          <w:b/>
          <w:sz w:val="24"/>
          <w:szCs w:val="24"/>
        </w:rPr>
        <w:t>Department of Commerce</w:t>
      </w:r>
    </w:p>
    <w:p w:rsidR="004F7AF0" w:rsidRPr="005821A0" w:rsidRDefault="004F7AF0" w:rsidP="004F7AF0">
      <w:pPr>
        <w:jc w:val="center"/>
        <w:rPr>
          <w:sz w:val="24"/>
          <w:szCs w:val="24"/>
        </w:rPr>
      </w:pPr>
      <w:r w:rsidRPr="005821A0">
        <w:rPr>
          <w:rFonts w:ascii="Times New Roman" w:hAnsi="Times New Roman" w:cs="Times New Roman"/>
          <w:b/>
          <w:sz w:val="24"/>
          <w:szCs w:val="24"/>
        </w:rPr>
        <w:t>List of Publishers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7660"/>
      </w:tblGrid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McGRAWHILL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International Editions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Mittal Books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Navkar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Publishers and Distributors (Jodhpur/India)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New Currency Book House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New Royal Book Company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Lucknow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Oxford University Press (USA)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PALGRAVE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Palgrave Macmillan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Palgrave Macmillan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Pearson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Pentagon Press, New Delhi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PragatiPrakashan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(Meerut/India)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Prateeksha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Publications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Jaipur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PrayagPustakBhawan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(Allahabad)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Prentice Hall of India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Radha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 (Delhi)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Ramesh Book Dept. Jaipur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Ramesh Books (Jaipur)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RBD Publication (Jaipur)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RBSA (Jaipur)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Researchline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International Publisher (Gwalior)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ROUTLEDGE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S. Chand &amp; Sons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SAGE PUBLICATIONS (UK)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SahityaBhawan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(Agra)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SBPD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SahityaBhawan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) (Agra)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Science &amp; Technology (USA)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Serials Publishers, New Delhi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Shree Publishers &amp; Distributors, New Delhi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Springer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SrijanSamiti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 (Varanasi)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SVN Publishing House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Sagar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Tata McGraw-Hill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Taxmanns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Publication's Pvt. Ltd. (Mumbai)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Thakur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Publishers (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Lucknow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/India)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University Publication, New Delhi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USA, 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Xlibris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Publisher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Vikas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Publication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Wiley India (New Delhi)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Willford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Press</w:t>
            </w:r>
          </w:p>
        </w:tc>
      </w:tr>
      <w:tr w:rsidR="0050449D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0449D" w:rsidRPr="0050449D" w:rsidRDefault="0050449D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Wolters</w:t>
            </w:r>
            <w:proofErr w:type="spellEnd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50449D">
              <w:rPr>
                <w:rFonts w:ascii="Calibri" w:eastAsia="Times New Roman" w:hAnsi="Calibri" w:cs="Calibri"/>
                <w:color w:val="000000"/>
                <w:lang w:eastAsia="en-IN"/>
              </w:rPr>
              <w:t>Kluwer</w:t>
            </w:r>
            <w:proofErr w:type="spellEnd"/>
          </w:p>
        </w:tc>
      </w:tr>
      <w:tr w:rsidR="005821A0" w:rsidRPr="0050449D" w:rsidTr="0050449D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5821A0" w:rsidRPr="0050449D" w:rsidRDefault="005821A0" w:rsidP="00504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:rsidR="005821A0" w:rsidRPr="0050449D" w:rsidRDefault="005821A0" w:rsidP="0050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Vaibhav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Prakashan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(Raipur)</w:t>
            </w:r>
          </w:p>
        </w:tc>
      </w:tr>
    </w:tbl>
    <w:p w:rsidR="0050449D" w:rsidRDefault="0050449D"/>
    <w:sectPr w:rsidR="0050449D" w:rsidSect="005821A0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49D"/>
    <w:rsid w:val="00327AF1"/>
    <w:rsid w:val="004F7AF0"/>
    <w:rsid w:val="0050449D"/>
    <w:rsid w:val="00565CA4"/>
    <w:rsid w:val="005821A0"/>
    <w:rsid w:val="00836465"/>
    <w:rsid w:val="00BC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04B</dc:creator>
  <cp:keywords/>
  <dc:description/>
  <cp:lastModifiedBy>Admin</cp:lastModifiedBy>
  <cp:revision>5</cp:revision>
  <dcterms:created xsi:type="dcterms:W3CDTF">2017-11-02T18:28:00Z</dcterms:created>
  <dcterms:modified xsi:type="dcterms:W3CDTF">2017-11-03T12:29:00Z</dcterms:modified>
</cp:coreProperties>
</file>